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78EFE" w14:textId="33FC4F6D" w:rsidR="00934AB9" w:rsidRDefault="009856F5" w:rsidP="009856F5">
      <w:pPr>
        <w:ind w:left="3600" w:firstLine="720"/>
        <w:jc w:val="center"/>
        <w:rPr>
          <w:b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BF575FC" wp14:editId="7ECCA100">
            <wp:simplePos x="0" y="0"/>
            <wp:positionH relativeFrom="column">
              <wp:posOffset>6985</wp:posOffset>
            </wp:positionH>
            <wp:positionV relativeFrom="paragraph">
              <wp:posOffset>330</wp:posOffset>
            </wp:positionV>
            <wp:extent cx="2540000" cy="1905000"/>
            <wp:effectExtent l="0" t="0" r="0" b="0"/>
            <wp:wrapThrough wrapText="bothSides">
              <wp:wrapPolygon edited="0">
                <wp:start x="2376" y="4608"/>
                <wp:lineTo x="1512" y="5760"/>
                <wp:lineTo x="1080" y="6480"/>
                <wp:lineTo x="540" y="10944"/>
                <wp:lineTo x="648" y="11808"/>
                <wp:lineTo x="1080" y="14112"/>
                <wp:lineTo x="1080" y="15264"/>
                <wp:lineTo x="2484" y="15696"/>
                <wp:lineTo x="5940" y="15984"/>
                <wp:lineTo x="6588" y="15984"/>
                <wp:lineTo x="20844" y="14400"/>
                <wp:lineTo x="20844" y="14112"/>
                <wp:lineTo x="20412" y="11808"/>
                <wp:lineTo x="20304" y="9504"/>
                <wp:lineTo x="20736" y="7776"/>
                <wp:lineTo x="19224" y="7488"/>
                <wp:lineTo x="8316" y="7200"/>
                <wp:lineTo x="8532" y="6336"/>
                <wp:lineTo x="7344" y="5904"/>
                <wp:lineTo x="2916" y="4608"/>
                <wp:lineTo x="2376" y="4608"/>
              </wp:wrapPolygon>
            </wp:wrapThrough>
            <wp:docPr id="572188010" name="Picture 1" descr="A grey and red cros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88010" name="Picture 1" descr="A grey and red cross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E2">
        <w:rPr>
          <w:b/>
        </w:rPr>
        <w:t>202</w:t>
      </w:r>
      <w:r>
        <w:rPr>
          <w:b/>
        </w:rPr>
        <w:t>4</w:t>
      </w:r>
      <w:r w:rsidR="00D22CE2">
        <w:rPr>
          <w:b/>
        </w:rPr>
        <w:t xml:space="preserve"> </w:t>
      </w:r>
      <w:r w:rsidR="00934AB9">
        <w:rPr>
          <w:b/>
        </w:rPr>
        <w:t xml:space="preserve">Director of </w:t>
      </w:r>
      <w:r>
        <w:rPr>
          <w:b/>
        </w:rPr>
        <w:t xml:space="preserve">Youth and Young Adults Ministry </w:t>
      </w:r>
      <w:r w:rsidR="00D22CE2">
        <w:rPr>
          <w:b/>
        </w:rPr>
        <w:t>Job Description</w:t>
      </w:r>
    </w:p>
    <w:p w14:paraId="2DE5873B" w14:textId="658BDBF5" w:rsidR="00934AB9" w:rsidRDefault="00934AB9" w:rsidP="00934AB9">
      <w:pPr>
        <w:rPr>
          <w:b/>
        </w:rPr>
      </w:pPr>
    </w:p>
    <w:p w14:paraId="3A2E9A92" w14:textId="77777777" w:rsidR="00AC7568" w:rsidRPr="00AC7568" w:rsidRDefault="00AC7568" w:rsidP="009856F5">
      <w:pPr>
        <w:ind w:firstLine="720"/>
        <w:jc w:val="center"/>
        <w:rPr>
          <w:b/>
          <w:bCs/>
        </w:rPr>
      </w:pPr>
      <w:r w:rsidRPr="00AC7568">
        <w:rPr>
          <w:b/>
          <w:bCs/>
        </w:rPr>
        <w:t>Our Mission and Vision</w:t>
      </w:r>
    </w:p>
    <w:p w14:paraId="28EC9CB2" w14:textId="77777777" w:rsidR="00AC7568" w:rsidRDefault="00AC7568" w:rsidP="00AC7568"/>
    <w:p w14:paraId="18442159" w14:textId="77777777" w:rsidR="00AC7568" w:rsidRPr="00AC7568" w:rsidRDefault="00AC7568" w:rsidP="009856F5">
      <w:pPr>
        <w:jc w:val="center"/>
        <w:rPr>
          <w:bCs/>
        </w:rPr>
      </w:pPr>
      <w:r w:rsidRPr="00AC7568">
        <w:rPr>
          <w:bCs/>
        </w:rPr>
        <w:t>The mission of Shiloh United Methodist Church through the Spirit is to glorify God, develop disciples of Jesus Christ, and change the world.</w:t>
      </w:r>
    </w:p>
    <w:p w14:paraId="08C00E28" w14:textId="77777777" w:rsidR="00AC7568" w:rsidRPr="00AC7568" w:rsidRDefault="00AC7568" w:rsidP="00AC7568">
      <w:pPr>
        <w:rPr>
          <w:bCs/>
        </w:rPr>
      </w:pPr>
    </w:p>
    <w:p w14:paraId="4AEBB832" w14:textId="77777777" w:rsidR="00AC7568" w:rsidRPr="00AC7568" w:rsidRDefault="00AC7568" w:rsidP="009856F5">
      <w:pPr>
        <w:ind w:left="3600" w:firstLine="720"/>
        <w:jc w:val="center"/>
        <w:rPr>
          <w:bCs/>
        </w:rPr>
      </w:pPr>
      <w:r w:rsidRPr="00AC7568">
        <w:rPr>
          <w:bCs/>
        </w:rPr>
        <w:t>Our vision is to seek and share God’s gift of oneness.</w:t>
      </w:r>
    </w:p>
    <w:p w14:paraId="500641AF" w14:textId="77777777" w:rsidR="00AC7568" w:rsidRPr="00AC7568" w:rsidRDefault="00AC7568" w:rsidP="00AC7568">
      <w:pPr>
        <w:rPr>
          <w:bCs/>
        </w:rPr>
      </w:pPr>
    </w:p>
    <w:p w14:paraId="460B2397" w14:textId="60717B71" w:rsidR="009856F5" w:rsidRDefault="009856F5" w:rsidP="00934AB9">
      <w:pPr>
        <w:rPr>
          <w:bCs/>
        </w:rPr>
      </w:pPr>
      <w:r w:rsidRPr="009856F5">
        <w:rPr>
          <w:b/>
        </w:rPr>
        <w:t>Classification</w:t>
      </w:r>
      <w:r>
        <w:rPr>
          <w:bCs/>
        </w:rPr>
        <w:t xml:space="preserve">: </w:t>
      </w:r>
      <w:r>
        <w:rPr>
          <w:bCs/>
        </w:rPr>
        <w:tab/>
        <w:t>Salaried, Non-Exempt, 40 hours per week, overtime approved for mission trip.</w:t>
      </w:r>
    </w:p>
    <w:p w14:paraId="2BD4BB3C" w14:textId="77777777" w:rsidR="009856F5" w:rsidRDefault="009856F5" w:rsidP="00934AB9">
      <w:pPr>
        <w:rPr>
          <w:bCs/>
        </w:rPr>
      </w:pPr>
    </w:p>
    <w:p w14:paraId="2CACB18B" w14:textId="6ECBCC40" w:rsidR="009856F5" w:rsidRPr="009856F5" w:rsidRDefault="009856F5" w:rsidP="00934AB9">
      <w:pPr>
        <w:rPr>
          <w:bCs/>
        </w:rPr>
      </w:pPr>
      <w:r>
        <w:rPr>
          <w:b/>
        </w:rPr>
        <w:t>Reports to:</w:t>
      </w:r>
      <w:r>
        <w:rPr>
          <w:bCs/>
        </w:rPr>
        <w:t xml:space="preserve">  Lead Pastor, SPPRC</w:t>
      </w:r>
      <w:r w:rsidR="00A354EC">
        <w:rPr>
          <w:bCs/>
        </w:rPr>
        <w:t xml:space="preserve"> (Personnel Committee)</w:t>
      </w:r>
    </w:p>
    <w:p w14:paraId="0DB6E29E" w14:textId="77777777" w:rsidR="009856F5" w:rsidRDefault="009856F5" w:rsidP="00934AB9">
      <w:pPr>
        <w:rPr>
          <w:b/>
        </w:rPr>
      </w:pPr>
    </w:p>
    <w:p w14:paraId="46F3DF94" w14:textId="32005F5A" w:rsidR="009856F5" w:rsidRDefault="009856F5" w:rsidP="00934AB9">
      <w:pPr>
        <w:rPr>
          <w:bCs/>
        </w:rPr>
      </w:pPr>
      <w:r>
        <w:rPr>
          <w:bCs/>
        </w:rPr>
        <w:t xml:space="preserve">The position of Director of Youth and Young Adult Ministry exists to lead a robust youth and young adult ministry at Shiloh United Methodist Church </w:t>
      </w:r>
      <w:r w:rsidR="005E7171">
        <w:rPr>
          <w:bCs/>
        </w:rPr>
        <w:t>that</w:t>
      </w:r>
      <w:r>
        <w:rPr>
          <w:bCs/>
        </w:rPr>
        <w:t xml:space="preserve"> align</w:t>
      </w:r>
      <w:r w:rsidR="005E7171">
        <w:rPr>
          <w:bCs/>
        </w:rPr>
        <w:t>s</w:t>
      </w:r>
      <w:r>
        <w:rPr>
          <w:bCs/>
        </w:rPr>
        <w:t xml:space="preserve"> with the church’s mission, vision, and strategic plan.  Working with volunteers, staff, and other committees, this person </w:t>
      </w:r>
      <w:r w:rsidR="008A4268">
        <w:rPr>
          <w:bCs/>
        </w:rPr>
        <w:t xml:space="preserve">disciples </w:t>
      </w:r>
      <w:r>
        <w:rPr>
          <w:bCs/>
        </w:rPr>
        <w:t>young people into mature Christian leaders at Shiloh and</w:t>
      </w:r>
      <w:r w:rsidR="00AD6BAB">
        <w:rPr>
          <w:bCs/>
        </w:rPr>
        <w:t>/or</w:t>
      </w:r>
      <w:r>
        <w:rPr>
          <w:bCs/>
        </w:rPr>
        <w:t xml:space="preserve"> wherever life takes them.</w:t>
      </w:r>
    </w:p>
    <w:p w14:paraId="7B3D4008" w14:textId="77777777" w:rsidR="009856F5" w:rsidRDefault="009856F5" w:rsidP="00934AB9">
      <w:pPr>
        <w:rPr>
          <w:bCs/>
        </w:rPr>
      </w:pPr>
    </w:p>
    <w:p w14:paraId="434E6B82" w14:textId="7ECFDDD5" w:rsidR="009856F5" w:rsidRDefault="009856F5" w:rsidP="00934AB9">
      <w:pPr>
        <w:rPr>
          <w:bCs/>
        </w:rPr>
      </w:pPr>
      <w:r>
        <w:rPr>
          <w:bCs/>
        </w:rPr>
        <w:t xml:space="preserve">A good program will include a balance of the following 4 </w:t>
      </w:r>
      <w:r w:rsidR="008A4268">
        <w:rPr>
          <w:bCs/>
        </w:rPr>
        <w:t>key characteristics</w:t>
      </w:r>
      <w:r>
        <w:rPr>
          <w:bCs/>
        </w:rPr>
        <w:t>:</w:t>
      </w:r>
    </w:p>
    <w:p w14:paraId="086EF266" w14:textId="10FF74C5" w:rsidR="009856F5" w:rsidRDefault="009856F5" w:rsidP="009856F5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Fun – </w:t>
      </w:r>
      <w:r w:rsidR="008A4268">
        <w:rPr>
          <w:bCs/>
        </w:rPr>
        <w:t xml:space="preserve">participants </w:t>
      </w:r>
      <w:r>
        <w:rPr>
          <w:bCs/>
        </w:rPr>
        <w:t>engage in community-building activities that are fun and invit</w:t>
      </w:r>
      <w:r w:rsidR="008A4268">
        <w:rPr>
          <w:bCs/>
        </w:rPr>
        <w:t>ational</w:t>
      </w:r>
      <w:r>
        <w:rPr>
          <w:bCs/>
        </w:rPr>
        <w:t>.</w:t>
      </w:r>
    </w:p>
    <w:p w14:paraId="71AD8CA7" w14:textId="44B3B100" w:rsidR="009856F5" w:rsidRDefault="009856F5" w:rsidP="009856F5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Discipleship – </w:t>
      </w:r>
      <w:r w:rsidR="008A4268">
        <w:rPr>
          <w:bCs/>
        </w:rPr>
        <w:t xml:space="preserve">participants </w:t>
      </w:r>
      <w:r>
        <w:rPr>
          <w:bCs/>
        </w:rPr>
        <w:t>engage in faith-building studies and activities to grow their knowledge and experience in the Christian faith.</w:t>
      </w:r>
    </w:p>
    <w:p w14:paraId="00011DFC" w14:textId="0768C75B" w:rsidR="009856F5" w:rsidRDefault="009856F5" w:rsidP="009856F5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Mission/Outreach – </w:t>
      </w:r>
      <w:r w:rsidR="008A4268">
        <w:rPr>
          <w:bCs/>
        </w:rPr>
        <w:t xml:space="preserve">participants </w:t>
      </w:r>
      <w:r>
        <w:rPr>
          <w:bCs/>
        </w:rPr>
        <w:t>engage in activities both inside and outside of the church to serve</w:t>
      </w:r>
      <w:r w:rsidR="00AD6BAB">
        <w:rPr>
          <w:bCs/>
        </w:rPr>
        <w:t xml:space="preserve"> to learn how to be a better servant leader.  This will include at least 1 mission trip experience per year for the youth participants</w:t>
      </w:r>
      <w:r w:rsidR="008A4268">
        <w:rPr>
          <w:bCs/>
        </w:rPr>
        <w:t xml:space="preserve"> and should include mission work with the poor.</w:t>
      </w:r>
    </w:p>
    <w:p w14:paraId="213DB61C" w14:textId="1126145D" w:rsidR="00A354EC" w:rsidRPr="00A354EC" w:rsidRDefault="00A354EC" w:rsidP="00A354EC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Fund-Raising – participants engage in raising a portion of the money needed to fund the other 3 activities </w:t>
      </w:r>
      <w:proofErr w:type="gramStart"/>
      <w:r>
        <w:rPr>
          <w:bCs/>
        </w:rPr>
        <w:t>as a way to</w:t>
      </w:r>
      <w:proofErr w:type="gramEnd"/>
      <w:r>
        <w:rPr>
          <w:bCs/>
        </w:rPr>
        <w:t xml:space="preserve"> teach responsibility.</w:t>
      </w:r>
    </w:p>
    <w:p w14:paraId="238D9A83" w14:textId="77777777" w:rsidR="00AD6BAB" w:rsidRDefault="00AD6BAB" w:rsidP="00AD6BAB">
      <w:pPr>
        <w:rPr>
          <w:bCs/>
        </w:rPr>
      </w:pPr>
    </w:p>
    <w:p w14:paraId="60F99E06" w14:textId="77777777" w:rsidR="00A354EC" w:rsidRPr="005E7171" w:rsidRDefault="00A354EC" w:rsidP="00A354EC">
      <w:pPr>
        <w:rPr>
          <w:b/>
        </w:rPr>
      </w:pPr>
      <w:r w:rsidRPr="005E7171">
        <w:rPr>
          <w:b/>
        </w:rPr>
        <w:t>Primary Job Responsibilities:</w:t>
      </w:r>
    </w:p>
    <w:p w14:paraId="63303D18" w14:textId="77777777" w:rsidR="00A354EC" w:rsidRDefault="00A354EC" w:rsidP="00A354E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Youth:</w:t>
      </w:r>
    </w:p>
    <w:p w14:paraId="4CA4B7A8" w14:textId="77777777" w:rsidR="00A354EC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In collaboration with volunteers, develop a weekly youth ministry event that shows balances the 4 key characteristics.</w:t>
      </w:r>
    </w:p>
    <w:p w14:paraId="66267E1F" w14:textId="77777777" w:rsidR="00A354EC" w:rsidRPr="009F7FB8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In collaboration with volunteers, develop a weekly youth education program on Sunday morning that focuses on discipleship.</w:t>
      </w:r>
    </w:p>
    <w:p w14:paraId="6DC16026" w14:textId="77777777" w:rsidR="00A354EC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 xml:space="preserve">Lead at least 1 yearly </w:t>
      </w:r>
      <w:proofErr w:type="gramStart"/>
      <w:r>
        <w:rPr>
          <w:bCs/>
        </w:rPr>
        <w:t>week long</w:t>
      </w:r>
      <w:proofErr w:type="gramEnd"/>
      <w:r>
        <w:rPr>
          <w:bCs/>
        </w:rPr>
        <w:t xml:space="preserve"> mission trip for youth.</w:t>
      </w:r>
    </w:p>
    <w:p w14:paraId="2E92796F" w14:textId="77777777" w:rsidR="00A354EC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 xml:space="preserve">Find ways outside of #1 &amp; #2 to develop the community, faith, and leadership of the young people (retreats, lock-ins, small groups, fun trips, </w:t>
      </w:r>
      <w:proofErr w:type="spellStart"/>
      <w:r>
        <w:rPr>
          <w:bCs/>
        </w:rPr>
        <w:t>etc</w:t>
      </w:r>
      <w:proofErr w:type="spellEnd"/>
      <w:r>
        <w:rPr>
          <w:bCs/>
        </w:rPr>
        <w:t>).</w:t>
      </w:r>
    </w:p>
    <w:p w14:paraId="444952E4" w14:textId="77777777" w:rsidR="00A354EC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In collaboration with the Lead Pastor, develop and lead a yearly Confirmation Class.</w:t>
      </w:r>
    </w:p>
    <w:p w14:paraId="4BFDDE2D" w14:textId="77777777" w:rsidR="00A354EC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Implement, update, and oversee the Safe Sanctuaries Policy for youth.</w:t>
      </w:r>
    </w:p>
    <w:p w14:paraId="65414D05" w14:textId="77777777" w:rsidR="00A354EC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lastRenderedPageBreak/>
        <w:t>Find other ways to connect with youth in their lives.</w:t>
      </w:r>
    </w:p>
    <w:p w14:paraId="1534AF81" w14:textId="77777777" w:rsidR="00A354EC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Help Shiloh develop outreach ministries that effectively connect with youth and young adults that live around the church, including students at Delhi Middle School.</w:t>
      </w:r>
    </w:p>
    <w:p w14:paraId="213DB6EA" w14:textId="77777777" w:rsidR="00A354EC" w:rsidRDefault="00A354EC" w:rsidP="00A354E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Young Adults</w:t>
      </w:r>
    </w:p>
    <w:p w14:paraId="579EFAAF" w14:textId="77777777" w:rsidR="00A354EC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In collaboration with volunteers, develop a regular program to engage with and grow young adults in community and discipleship.</w:t>
      </w:r>
    </w:p>
    <w:p w14:paraId="0903F6F3" w14:textId="77777777" w:rsidR="00A354EC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 xml:space="preserve">Help young adults connect with other ministries in </w:t>
      </w:r>
      <w:r w:rsidRPr="004B3ED3">
        <w:rPr>
          <w:bCs/>
        </w:rPr>
        <w:t>the</w:t>
      </w:r>
      <w:r>
        <w:rPr>
          <w:bCs/>
        </w:rPr>
        <w:t xml:space="preserve"> life of Shiloh.</w:t>
      </w:r>
    </w:p>
    <w:p w14:paraId="782586EA" w14:textId="77777777" w:rsidR="00A354EC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Find other ways to connect with young adults in their lives.</w:t>
      </w:r>
    </w:p>
    <w:p w14:paraId="52B5B984" w14:textId="77777777" w:rsidR="00A354EC" w:rsidRDefault="00A354EC" w:rsidP="00A354E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Family Ministries</w:t>
      </w:r>
    </w:p>
    <w:p w14:paraId="209AD632" w14:textId="77777777" w:rsidR="00A354EC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Meet with the Family Ministries Committee.</w:t>
      </w:r>
    </w:p>
    <w:p w14:paraId="6F17FC73" w14:textId="77777777" w:rsidR="00A354EC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Participate in Family Ministry events – integrating youth and young adults into family ministry events, including VBS.</w:t>
      </w:r>
    </w:p>
    <w:p w14:paraId="063CC224" w14:textId="77777777" w:rsidR="00A354EC" w:rsidRPr="005E7171" w:rsidRDefault="00A354EC" w:rsidP="00A354EC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Work with the Family Ministries Director to help with the administration of Upward Basketball during the season.</w:t>
      </w:r>
    </w:p>
    <w:p w14:paraId="4294C941" w14:textId="77777777" w:rsidR="00A354EC" w:rsidRDefault="00A354EC" w:rsidP="00AD6BAB">
      <w:pPr>
        <w:rPr>
          <w:bCs/>
        </w:rPr>
      </w:pPr>
    </w:p>
    <w:p w14:paraId="38A51161" w14:textId="543CFBCD" w:rsidR="00AD6BAB" w:rsidRDefault="00AD6BAB" w:rsidP="00AD6BAB">
      <w:pPr>
        <w:rPr>
          <w:bCs/>
        </w:rPr>
      </w:pPr>
      <w:r>
        <w:rPr>
          <w:bCs/>
        </w:rPr>
        <w:t>A good Director of Youth and Young Adult Ministry Director will have the following qualities:</w:t>
      </w:r>
    </w:p>
    <w:p w14:paraId="1A302DE3" w14:textId="7CE7ED7A" w:rsidR="00AD6BAB" w:rsidRDefault="00AD6BAB" w:rsidP="00AD6BA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Be the kind of servant leader that works collaboratively with staff and nurtures volunteers to design and implement a high-quality ministry</w:t>
      </w:r>
      <w:r w:rsidR="008A4268">
        <w:rPr>
          <w:bCs/>
        </w:rPr>
        <w:t xml:space="preserve"> that balances the above 4 key characteristics.</w:t>
      </w:r>
    </w:p>
    <w:p w14:paraId="65E7BC06" w14:textId="4E004EEA" w:rsidR="00AD6BAB" w:rsidRDefault="00AD6BAB" w:rsidP="00AD6BA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Be the kind of servant leader that leads by example, sharing their life and faith with </w:t>
      </w:r>
      <w:r w:rsidR="008A4268">
        <w:rPr>
          <w:bCs/>
        </w:rPr>
        <w:t>others</w:t>
      </w:r>
      <w:r>
        <w:rPr>
          <w:bCs/>
        </w:rPr>
        <w:t>.</w:t>
      </w:r>
      <w:r w:rsidR="008A4268">
        <w:rPr>
          <w:bCs/>
        </w:rPr>
        <w:t xml:space="preserve">  This includes creativ</w:t>
      </w:r>
      <w:r w:rsidR="00A354EC">
        <w:rPr>
          <w:bCs/>
        </w:rPr>
        <w:t>el</w:t>
      </w:r>
      <w:r w:rsidR="008A4268">
        <w:rPr>
          <w:bCs/>
        </w:rPr>
        <w:t>y finding ways to invest in the lives of the participants.</w:t>
      </w:r>
    </w:p>
    <w:p w14:paraId="0F76A533" w14:textId="76C4D0A6" w:rsidR="00AD6BAB" w:rsidRDefault="00AD6BAB" w:rsidP="00AD6BA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Be the kind of servant leader who sees that youth and young adults need to be integrated into the entire life of the congregation – </w:t>
      </w:r>
      <w:r w:rsidR="009F7FB8">
        <w:rPr>
          <w:bCs/>
        </w:rPr>
        <w:t xml:space="preserve">including worship – </w:t>
      </w:r>
      <w:r>
        <w:rPr>
          <w:bCs/>
        </w:rPr>
        <w:t>and to lead by example by sharing their time and talents with other ministries.</w:t>
      </w:r>
    </w:p>
    <w:p w14:paraId="378C679B" w14:textId="670F5147" w:rsidR="00AD6BAB" w:rsidRDefault="00AD6BAB" w:rsidP="00AD6BA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Be a person of mature faith that can teach but allow room for an exploration of faith by the participants while articulating a grace-filled United Methodist theology.</w:t>
      </w:r>
    </w:p>
    <w:p w14:paraId="76CE9895" w14:textId="72236457" w:rsidR="005E7171" w:rsidRPr="00AD6BAB" w:rsidRDefault="005E7171" w:rsidP="00AD6BA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Be a good administrator</w:t>
      </w:r>
      <w:r w:rsidR="008A4268">
        <w:rPr>
          <w:bCs/>
        </w:rPr>
        <w:t xml:space="preserve"> who</w:t>
      </w:r>
      <w:r>
        <w:rPr>
          <w:bCs/>
        </w:rPr>
        <w:t xml:space="preserve"> maintain</w:t>
      </w:r>
      <w:r w:rsidR="008A4268">
        <w:rPr>
          <w:bCs/>
        </w:rPr>
        <w:t>s</w:t>
      </w:r>
      <w:r>
        <w:rPr>
          <w:bCs/>
        </w:rPr>
        <w:t xml:space="preserve"> good records, communicate</w:t>
      </w:r>
      <w:r w:rsidR="008A4268">
        <w:rPr>
          <w:bCs/>
        </w:rPr>
        <w:t>s</w:t>
      </w:r>
      <w:r>
        <w:rPr>
          <w:bCs/>
        </w:rPr>
        <w:t xml:space="preserve"> effectively with all stake holders, and manage</w:t>
      </w:r>
      <w:r w:rsidR="008A4268">
        <w:rPr>
          <w:bCs/>
        </w:rPr>
        <w:t>s</w:t>
      </w:r>
      <w:r>
        <w:rPr>
          <w:bCs/>
        </w:rPr>
        <w:t xml:space="preserve"> their time to effectively balance office hours, staff responsibilities, program events, and time to connect with the participants.</w:t>
      </w:r>
    </w:p>
    <w:p w14:paraId="3891F10B" w14:textId="77777777" w:rsidR="005E7171" w:rsidRDefault="005E7171" w:rsidP="00AC7568"/>
    <w:p w14:paraId="42CC28C7" w14:textId="3E82BCCE" w:rsidR="00AC7568" w:rsidRDefault="00AC7568" w:rsidP="00AC7568">
      <w:pPr>
        <w:rPr>
          <w:b/>
        </w:rPr>
      </w:pPr>
      <w:r>
        <w:rPr>
          <w:b/>
        </w:rPr>
        <w:t>Education and Experience</w:t>
      </w:r>
    </w:p>
    <w:p w14:paraId="0D5F6464" w14:textId="66E10208" w:rsidR="00E55D1A" w:rsidRDefault="00E55D1A" w:rsidP="00E55D1A">
      <w:r>
        <w:tab/>
        <w:t>2-4 years of demonstrated successful experience in student ministries</w:t>
      </w:r>
    </w:p>
    <w:p w14:paraId="6D7DAC1D" w14:textId="458ED477" w:rsidR="00F16332" w:rsidRDefault="00AC7568" w:rsidP="00AC7568">
      <w:r>
        <w:tab/>
      </w:r>
      <w:r w:rsidR="00742631">
        <w:t>B</w:t>
      </w:r>
      <w:r>
        <w:t xml:space="preserve">achelor’s degree </w:t>
      </w:r>
      <w:r w:rsidR="00531FA4">
        <w:t>preferred in areas of interest pertaining to student ministries</w:t>
      </w:r>
    </w:p>
    <w:p w14:paraId="5DFD8E4B" w14:textId="44F372EF" w:rsidR="003B3847" w:rsidRDefault="00AC7568" w:rsidP="003B3847">
      <w:r>
        <w:tab/>
        <w:t>Meets all Safe Sanctuary Guidelines</w:t>
      </w:r>
    </w:p>
    <w:p w14:paraId="2BC5F9ED" w14:textId="77777777" w:rsidR="00A354EC" w:rsidRDefault="00A354EC" w:rsidP="003B3847"/>
    <w:p w14:paraId="27FA1904" w14:textId="7015FB26" w:rsidR="00A354EC" w:rsidRDefault="00A354EC" w:rsidP="003B3847">
      <w:r>
        <w:t xml:space="preserve">Candidates can apply by emailing cover letter, resume, and references to </w:t>
      </w:r>
      <w:hyperlink r:id="rId6" w:history="1">
        <w:r w:rsidRPr="009D1A8C">
          <w:rPr>
            <w:rStyle w:val="Hyperlink"/>
          </w:rPr>
          <w:t>ktomlinson@shilohumc.com</w:t>
        </w:r>
      </w:hyperlink>
    </w:p>
    <w:p w14:paraId="421DB8F2" w14:textId="77777777" w:rsidR="00A354EC" w:rsidRDefault="00A354EC" w:rsidP="003B3847"/>
    <w:p w14:paraId="6911416A" w14:textId="77777777" w:rsidR="00A354EC" w:rsidRDefault="00A354EC" w:rsidP="003B3847"/>
    <w:p w14:paraId="74695A4D" w14:textId="77777777" w:rsidR="00A354EC" w:rsidRDefault="00A354EC" w:rsidP="003B3847"/>
    <w:p w14:paraId="37AC51F2" w14:textId="7077B2EE" w:rsidR="00AC7568" w:rsidRDefault="003B3847" w:rsidP="00AC7568">
      <w:r>
        <w:tab/>
      </w:r>
    </w:p>
    <w:p w14:paraId="63EAFE72" w14:textId="31AF174F" w:rsidR="00C22AFC" w:rsidRDefault="005E7171">
      <w:r>
        <w:t>November 2024</w:t>
      </w:r>
    </w:p>
    <w:sectPr w:rsidR="00C22AFC" w:rsidSect="000C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312A5"/>
    <w:multiLevelType w:val="hybridMultilevel"/>
    <w:tmpl w:val="693C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59BC"/>
    <w:multiLevelType w:val="hybridMultilevel"/>
    <w:tmpl w:val="32D0B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15CB2"/>
    <w:multiLevelType w:val="hybridMultilevel"/>
    <w:tmpl w:val="B0EA7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842E0"/>
    <w:multiLevelType w:val="hybridMultilevel"/>
    <w:tmpl w:val="6012E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E469EAA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51A5D"/>
    <w:multiLevelType w:val="hybridMultilevel"/>
    <w:tmpl w:val="458A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268A"/>
    <w:multiLevelType w:val="hybridMultilevel"/>
    <w:tmpl w:val="70B43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68513C"/>
    <w:multiLevelType w:val="hybridMultilevel"/>
    <w:tmpl w:val="5370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44192">
    <w:abstractNumId w:val="6"/>
  </w:num>
  <w:num w:numId="2" w16cid:durableId="1548762785">
    <w:abstractNumId w:val="3"/>
  </w:num>
  <w:num w:numId="3" w16cid:durableId="1717437226">
    <w:abstractNumId w:val="2"/>
  </w:num>
  <w:num w:numId="4" w16cid:durableId="1216434750">
    <w:abstractNumId w:val="5"/>
  </w:num>
  <w:num w:numId="5" w16cid:durableId="716051344">
    <w:abstractNumId w:val="4"/>
  </w:num>
  <w:num w:numId="6" w16cid:durableId="1140271050">
    <w:abstractNumId w:val="0"/>
  </w:num>
  <w:num w:numId="7" w16cid:durableId="150165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B9"/>
    <w:rsid w:val="000006C3"/>
    <w:rsid w:val="00001FC2"/>
    <w:rsid w:val="0007774A"/>
    <w:rsid w:val="000B6301"/>
    <w:rsid w:val="000C2BD4"/>
    <w:rsid w:val="00207D55"/>
    <w:rsid w:val="002B4658"/>
    <w:rsid w:val="002F481E"/>
    <w:rsid w:val="00361F50"/>
    <w:rsid w:val="003850B9"/>
    <w:rsid w:val="003B3847"/>
    <w:rsid w:val="003D54BF"/>
    <w:rsid w:val="003D5C2C"/>
    <w:rsid w:val="00422C31"/>
    <w:rsid w:val="004B3ED3"/>
    <w:rsid w:val="00531FA4"/>
    <w:rsid w:val="00555021"/>
    <w:rsid w:val="005E7171"/>
    <w:rsid w:val="00623BC2"/>
    <w:rsid w:val="00652EE8"/>
    <w:rsid w:val="00653A3E"/>
    <w:rsid w:val="006F7F1D"/>
    <w:rsid w:val="00700135"/>
    <w:rsid w:val="00742631"/>
    <w:rsid w:val="00754534"/>
    <w:rsid w:val="008A4268"/>
    <w:rsid w:val="008A6BC6"/>
    <w:rsid w:val="008B2E20"/>
    <w:rsid w:val="00934AB9"/>
    <w:rsid w:val="009856F5"/>
    <w:rsid w:val="009F26D6"/>
    <w:rsid w:val="009F7FB8"/>
    <w:rsid w:val="00A354EC"/>
    <w:rsid w:val="00AC7568"/>
    <w:rsid w:val="00AD6BAB"/>
    <w:rsid w:val="00BC344D"/>
    <w:rsid w:val="00C22AFC"/>
    <w:rsid w:val="00C40A61"/>
    <w:rsid w:val="00D22CE2"/>
    <w:rsid w:val="00D3363C"/>
    <w:rsid w:val="00DF2550"/>
    <w:rsid w:val="00E55D1A"/>
    <w:rsid w:val="00E56589"/>
    <w:rsid w:val="00E67E33"/>
    <w:rsid w:val="00F16332"/>
    <w:rsid w:val="00F20FAC"/>
    <w:rsid w:val="00F40A98"/>
    <w:rsid w:val="00F4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2D91"/>
  <w15:chartTrackingRefBased/>
  <w15:docId w15:val="{2A0E2EC6-94B1-D844-A771-BD6C568B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34AB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D54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omlinson@shilohum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Whitaker</dc:creator>
  <cp:keywords/>
  <dc:description/>
  <cp:lastModifiedBy>Nancy Newton</cp:lastModifiedBy>
  <cp:revision>2</cp:revision>
  <cp:lastPrinted>2024-11-05T22:21:00Z</cp:lastPrinted>
  <dcterms:created xsi:type="dcterms:W3CDTF">2024-11-19T17:23:00Z</dcterms:created>
  <dcterms:modified xsi:type="dcterms:W3CDTF">2024-11-19T17:23:00Z</dcterms:modified>
</cp:coreProperties>
</file>